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动牙刷市场消费调研与发展策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动牙刷市场消费调研与发展策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牙刷市场消费调研与发展策略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牙刷市场消费调研与发展策略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