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中国玉米种植及深加工领域投资前景评估报告（2011-2015年）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中国玉米种植及深加工领域投资前景评估报告（2011-2015年）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中国玉米种植及深加工领域投资前景评估报告（2011-2015年）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中国玉米种植及深加工领域投资前景评估报告（2011-2015年）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