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2010-2015年中国医药及医疗器材批发行业市场分析及投资风险预测报告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2010-2015年中国医药及医疗器材批发行业市场分析及投资风险预测报告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2010-2015年中国医药及医疗器材批发行业市场分析及投资风险预测报告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2010-2015年中国医药及医疗器材批发行业市场分析及投资风险预测报告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