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2010-2015年中国证券投资行业市场分析及投资风险预测报告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2010-2015年中国证券投资行业市场分析及投资风险预测报告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2010-2015年中国证券投资行业市场分析及投资风险预测报告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https://www.icandata.com/view/175278.html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2010-2015年中国证券投资行业市场分析及投资风险预测报告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175278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