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2011-2015年中国蓝莓种植与深加工市场运营动态及未来发展趋势报告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2011-2015年中国蓝莓种植与深加工市场运营动态及未来发展趋势报告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2011-2015年中国蓝莓种植与深加工市场运营动态及未来发展趋势报告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2011-2015年中国蓝莓种植与深加工市场运营动态及未来发展趋势报告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