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2011-2015年中国鲜鸡肉行业运营态势及投资战略分析报告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2011-2015年中国鲜鸡肉行业运营态势及投资战略分析报告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2011-2015年中国鲜鸡肉行业运营态势及投资战略分析报告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2011-2015年中国鲜鸡肉行业运营态势及投资战略分析报告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