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轮毂市场竞争格局调查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轮毂市场竞争格局调查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轮毂市场竞争格局调查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轮毂市场竞争格局调查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