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轮毂市场竞争格局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轮毂市场竞争格局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轮毂市场竞争格局调查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轮毂市场竞争格局调查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