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2011-2015年中国食物垃圾处理器市场竞争力评估与投资战略研究报告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2011-2015年中国食物垃圾处理器市场竞争力评估与投资战略研究报告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2011-2015年中国食物垃圾处理器市场竞争力评估与投资战略研究报告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2011-2015年中国食物垃圾处理器市场竞争力评估与投资战略研究报告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