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2011-2015年中国电子血压计市场竞争力评估专项调研与发展趋势研究报告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2011-2015年中国电子血压计市场竞争力评估专项调研与发展趋势研究报告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2011-2015年中国电子血压计市场竞争力评估专项调研与发展趋势研究报告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2011-2015年中国电子血压计市场竞争力评估专项调研与发展趋势研究报告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