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2010-2015年冰箱、冷柜行业产业运营格局及投资方向研究报告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2010-2015年冰箱、冷柜行业产业运营格局及投资方向研究报告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2010-2015年冰箱、冷柜行业产业运营格局及投资方向研究报告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2010-2015年冰箱、冷柜行业产业运营格局及投资方向研究报告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