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中国半导体材料市场前景展望与投资策略规划报告(2011-2015年)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中国半导体材料市场前景展望与投资策略规划报告(2011-2015年)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中国半导体材料市场前景展望与投资策略规划报告(2011-2015年)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https://www.icandata.com/view/176589.html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https://www.icandata.com/view/176589.html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中国半导体材料市场前景展望与投资策略规划报告(2011-2015年)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176589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