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中国灯饰市场需求形势及投资商机研究报告(2011-2015年)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中国灯饰市场需求形势及投资商机研究报告(2011-2015年)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中国灯饰市场需求形势及投资商机研究报告(2011-2015年)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中国灯饰市场需求形势及投资商机研究报告(2011-2015年)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