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纱线行业竞争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纱线行业竞争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纱线行业竞争态势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纱线行业竞争态势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