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2011-2015年中国手机Flash行业运营态势研究及未来前景预测报告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2011-2015年中国手机Flash行业运营态势研究及未来前景预测报告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2011-2015年中国手机Flash行业运营态势研究及未来前景预测报告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2011-2015年中国手机Flash行业运营态势研究及未来前景预测报告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