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2011-2015年碳酸盐行业产业经营状况深度调研及市场前景预测报告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2011-2015年碳酸盐行业产业经营状况深度调研及市场前景预测报告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2011-2015年碳酸盐行业产业经营状况深度调研及市场前景预测报告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2011-2015年碳酸盐行业产业经营状况深度调研及市场前景预测报告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176863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