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2011-2015年中国生产性服务行业运营态势研究及投资战略研究报告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2011-2015年中国生产性服务行业运营态势研究及投资战略研究报告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2011-2015年中国生产性服务行业运营态势研究及投资战略研究报告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2011-2015年中国生产性服务行业运营态势研究及投资战略研究报告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