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2011-2015年中国纸浆行业运营态势分析及发展趋势眼觉报告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2011-2015年中国纸浆行业运营态势分析及发展趋势眼觉报告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2011-2015年中国纸浆行业运营态势分析及发展趋势眼觉报告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2011-2015年中国纸浆行业运营态势分析及发展趋势眼觉报告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