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2011-2015年涤纱行业市场态势深度调研及前景预测报告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2011-2015年涤纱行业市场态势深度调研及前景预测报告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2011-2015年涤纱行业市场态势深度调研及前景预测报告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2011-2015年涤纱行业市场态势深度调研及前景预测报告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