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2011-2015年中国模拟开关市场竞争力深度调研及投资战略咨询报告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2011-2015年中国模拟开关市场竞争力深度调研及投资战略咨询报告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2011-2015年中国模拟开关市场竞争力深度调研及投资战略咨询报告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2011-2015年中国模拟开关市场竞争力深度调研及投资战略咨询报告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