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果树行业竞争格局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果树行业竞争格局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果树行业竞争格局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果树行业竞争格局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