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2011-2015年中国特种纸行业市场深度调查与未来发展趋势研究报告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2011-2015年中国特种纸行业市场深度调查与未来发展趋势研究报告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2011-2015年中国特种纸行业市场深度调查与未来发展趋势研究报告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2011-2015年中国特种纸行业市场深度调查与未来发展趋势研究报告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