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2011-2015年中国家庭理疗产业竞争格局深度调研与投资战略咨询报告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2011-2015年中国家庭理疗产业竞争格局深度调研与投资战略咨询报告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2011-2015年中国家庭理疗产业竞争格局深度调研与投资战略咨询报告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2011-2015年中国家庭理疗产业竞争格局深度调研与投资战略咨询报告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