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中国可燃冰行业市场需求应用及投资价值指导研究报告(2011-2015年)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中国可燃冰行业市场需求应用及投资价值指导研究报告(2011-2015年)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中国可燃冰行业市场需求应用及投资价值指导研究报告(2011-2015年)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中国可燃冰行业市场需求应用及投资价值指导研究报告(2011-2015年)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