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2011-2015年中国浮法玻璃产业经营概况全景调研与投资战略咨询报告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2011-2015年中国浮法玻璃产业经营概况全景调研与投资战略咨询报告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2011-2015年中国浮法玻璃产业经营概况全景调研与投资战略咨询报告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2011-2015年中国浮法玻璃产业经营概况全景调研与投资战略咨询报告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177776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