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2011-2015年中国供水管道（水管）行业运营态势及投资风险预测报告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2011-2015年中国供水管道（水管）行业运营态势及投资风险预测报告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2011-2015年中国供水管道（水管）行业运营态势及投资风险预测报告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https://www.icandata.com/view/178082.html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https://www.icandata.com/view/178082.html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2011-2015年中国供水管道（水管）行业运营态势及投资风险预测报告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178082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