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中国工程承包市场深度评估与投资商机分析报告(2011-2015年)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中国工程承包市场深度评估与投资商机分析报告(2011-2015年)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中国工程承包市场深度评估与投资商机分析报告(2011-2015年)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中国工程承包市场深度评估与投资商机分析报告(2011-2015年)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