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抑郁药行业市场动态与投资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抑郁药行业市场动态与投资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抑郁药行业市场动态与投资前景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抑郁药行业市场动态与投资前景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