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2011-2015年中国冬虫夏草行业运营态势深度评估与投资战略研究报告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2011-2015年中国冬虫夏草行业运营态势深度评估与投资战略研究报告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2011-2015年中国冬虫夏草行业运营态势深度评估与投资战略研究报告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2011-2015年中国冬虫夏草行业运营态势深度评估与投资战略研究报告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