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2011-2015年中国会展行业市场运营态势与投资风险研究报告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2011-2015年中国会展行业市场运营态势与投资风险研究报告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2011-2015年中国会展行业市场运营态势与投资风险研究报告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https://www.icandata.com/view/178592.html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https://www.icandata.com/view/178592.html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2011-2015年中国会展行业市场运营态势与投资风险研究报告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178592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