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2011-2015年中国蔬菜种植产业运营深度调研与投资前景研究报告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2011-2015年中国蔬菜种植产业运营深度调研与投资前景研究报告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2011-2015年中国蔬菜种植产业运营深度调研与投资前景研究报告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2011-2015年中国蔬菜种植产业运营深度调研与投资前景研究报告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