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2011-2015年中国车辆实心轮胎市场运营态势分析及投资方向研究报告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2011-2015年中国车辆实心轮胎市场运营态势分析及投资方向研究报告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2011-2015年中国车辆实心轮胎市场运营态势分析及投资方向研究报告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2011-2015年中国车辆实心轮胎市场运营态势分析及投资方向研究报告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