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中国数字电视增值业务开展与中间件系统应用研讨报告（2010年版）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中国数字电视增值业务开展与中间件系统应用研讨报告（2010年版）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中国数字电视增值业务开展与中间件系统应用研讨报告（2010年版）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中国数字电视增值业务开展与中间件系统应用研讨报告（2010年版）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179108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