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中国数字电视中间件厂商发展及产品应用研究报告（2010年版）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中国数字电视中间件厂商发展及产品应用研究报告（2010年版）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中国数字电视中间件厂商发展及产品应用研究报告（2010年版）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中国数字电视中间件厂商发展及产品应用研究报告（2010年版）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