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2011-2015年中国五氧化二钒市场运营态势深度调查与未来发展趋势报告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2011-2015年中国五氧化二钒市场运营态势深度调查与未来发展趋势报告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2011-2015年中国五氧化二钒市场运营态势深度调查与未来发展趋势报告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https://www.icandata.com/view/179184.html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https://www.icandata.com/view/179184.html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2011-2015年中国五氧化二钒市场运营态势深度调查与未来发展趋势报告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179184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