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2011-2015年中国拖链市场竞争态势与投资风险研究报告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2011-2015年中国拖链市场竞争态势与投资风险研究报告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2011-2015年中国拖链市场竞争态势与投资风险研究报告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https://www.icandata.com/view/179407.html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2011-2015年中国拖链市场竞争态势与投资风险研究报告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179407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