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2011-2015年中国基因工程药物市场需求深度评估及投资风险分析报告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2011-2015年中国基因工程药物市场需求深度评估及投资风险分析报告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2011-2015年中国基因工程药物市场需求深度评估及投资风险分析报告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2011-2015年中国基因工程药物市场需求深度评估及投资风险分析报告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