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半导体分离器件行业前十大企业竞争力分析及行业发展潜力研究报告(2011-2015年)</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半导体分离器件行业前十大企业竞争力分析及行业发展潜力研究报告(2011-2015年)</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半导体分离器件行业前十大企业竞争力分析及行业发展潜力研究报告(2011-2015年)</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https://www.icandata.com/view/179712.html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https://www.icandata.com/view/179712.html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半导体分离器件行业前十大企业竞争力分析及行业发展潜力研究报告(2011-2015年)</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179712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