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中国玻璃钢（玻璃纤维增强塑料）市场动态监测与投资热点研究报告(2011-2015年)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中国玻璃钢（玻璃纤维增强塑料）市场动态监测与投资热点研究报告(2011-2015年)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中国玻璃钢（玻璃纤维增强塑料）市场动态监测与投资热点研究报告(2011-2015年)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中国玻璃钢（玻璃纤维增强塑料）市场动态监测与投资热点研究报告(2011-2015年)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