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中国电子地图（数字地图）产业动态与投资战略研究报告(2011-2015年)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中国电子地图（数字地图）产业动态与投资战略研究报告(2011-2015年)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中国电子地图（数字地图）产业动态与投资战略研究报告(2011-2015年)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https://www.icandata.com/view/179934.html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中国电子地图（数字地图）产业动态与投资战略研究报告(2011-2015年)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179934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