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2011-2015年中国折弯机市场运营态势分析及投资规划趋势调研报告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2011-2015年中国折弯机市场运营态势分析及投资规划趋势调研报告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2011-2015年中国折弯机市场运营态势分析及投资规划趋势调研报告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2011-2015年中国折弯机市场运营态势分析及投资规划趋势调研报告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