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2011-2015年中国蓄电池市场竞争格局专项调研与投资战略咨询报告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2011-2015年中国蓄电池市场竞争格局专项调研与投资战略咨询报告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2011-2015年中国蓄电池市场竞争格局专项调研与投资战略咨询报告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2011-2015年中国蓄电池市场竞争格局专项调研与投资战略咨询报告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