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2011-2015年中国铸铁管行业经营状况分析与发展趋势研究报告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2011-2015年中国铸铁管行业经营状况分析与发展趋势研究报告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2011-2015年中国铸铁管行业经营状况分析与发展趋势研究报告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2011-2015年中国铸铁管行业经营状况分析与发展趋势研究报告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