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2011-2015年中国环境生物技术市场经营全景调查及投资战略研究报告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2011-2015年中国环境生物技术市场经营全景调查及投资战略研究报告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2011-2015年中国环境生物技术市场经营全景调查及投资战略研究报告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2011-2015年中国环境生物技术市场经营全景调查及投资战略研究报告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