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2011-2015年中国无机颜料行业竞争格局深度调研及发展战略研究报告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2011-2015年中国无机颜料行业竞争格局深度调研及发展战略研究报告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2011-2015年中国无机颜料行业竞争格局深度调研及发展战略研究报告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2011-2015年中国无机颜料行业竞争格局深度调研及发展战略研究报告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