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2011-2015年中国臭氧发生器市场经营动态调研与投资战略咨询报告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2011-2015年中国臭氧发生器市场经营动态调研与投资战略咨询报告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2011-2015年中国臭氧发生器市场经营动态调研与投资战略咨询报告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2011-2015年中国臭氧发生器市场经营动态调研与投资战略咨询报告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