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2011-2015年纸袋行业经营战略评估分析及投资战略研究报告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2011-2015年纸袋行业经营战略评估分析及投资战略研究报告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2011-2015年纸袋行业经营战略评估分析及投资战略研究报告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2011-2015年纸袋行业经营战略评估分析及投资战略研究报告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