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中国纺织制成品制造产业竞争格局规划研究及前景预测报告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中国纺织制成品制造产业竞争格局规划研究及前景预测报告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中国纺织制成品制造产业竞争格局规划研究及前景预测报告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中国纺织制成品制造产业竞争格局规划研究及前景预测报告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