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2011-2015年鳄鱼夹市场经营战略深度调研及投资战略分析报告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2011-2015年鳄鱼夹市场经营战略深度调研及投资战略分析报告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2011-2015年鳄鱼夹市场经营战略深度调研及投资战略分析报告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2011-2015年鳄鱼夹市场经营战略深度调研及投资战略分析报告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