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2011-2015年中国摄影灯市场行情动态与投资战略趋势研究报告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2011-2015年中国摄影灯市场行情动态与投资战略趋势研究报告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2011-2015年中国摄影灯市场行情动态与投资战略趋势研究报告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https://www.icandata.com/view/181350.html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https://www.icandata.com/view/181350.html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2011-2015年中国摄影灯市场行情动态与投资战略趋势研究报告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181350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